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left"/>
        <w:rPr>
          <w:rFonts w:ascii="Georgia" w:hAnsi="Georgia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/>
        <w:drawing>
          <wp:inline distT="0" distB="0" distL="0" distR="0">
            <wp:extent cx="542290" cy="682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b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/>
          <w:bCs/>
          <w:color w:val="000000"/>
          <w:sz w:val="24"/>
          <w:szCs w:val="24"/>
          <w:lang w:eastAsia="hr-HR"/>
        </w:rPr>
        <w:t>Osnovna škola Augusta Cesarca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II. Ferenčica 9a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10 000 Zagreb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tel: 01/2451-967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fax: 01/2450-128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e-mail:</w:t>
      </w:r>
      <w:r>
        <w:rPr>
          <w:rStyle w:val="Internetskapoveznica"/>
          <w:rFonts w:eastAsia="Times New Roman" w:cs="Arial" w:ascii="Georgia" w:hAnsi="Georgia"/>
          <w:bCs/>
          <w:color w:val="157FFF"/>
          <w:sz w:val="24"/>
          <w:szCs w:val="24"/>
          <w:u w:val="single"/>
          <w:lang w:eastAsia="hr-HR"/>
        </w:rPr>
        <w:t>acesarca@os-acesarca-zg.skole.hr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jc w:val="left"/>
        <w:rPr/>
      </w:pPr>
      <w:r>
        <w:rPr>
          <w:rFonts w:cs="Georgia" w:ascii="Georgia" w:hAnsi="Georgia"/>
        </w:rPr>
        <w:t>KLASA: 003-06/21-01/29</w:t>
      </w:r>
      <w:bookmarkStart w:id="0" w:name="_GoBack"/>
      <w:bookmarkEnd w:id="0"/>
      <w:r>
        <w:rPr>
          <w:rFonts w:cs="Georgia" w:ascii="Georgia" w:hAnsi="Georgia"/>
        </w:rPr>
        <w:br/>
        <w:t>URBROJ: 251-155-21-01-1</w:t>
        <w:br/>
      </w:r>
    </w:p>
    <w:p>
      <w:pPr>
        <w:pStyle w:val="Normal"/>
        <w:bidi w:val="0"/>
        <w:jc w:val="left"/>
        <w:rPr/>
      </w:pPr>
      <w:r>
        <w:rPr>
          <w:rFonts w:cs="Georgia" w:ascii="Georgia" w:hAnsi="Georgia"/>
        </w:rPr>
        <w:t>U Zagrebu 8. studenoga 2021.</w:t>
      </w:r>
    </w:p>
    <w:p>
      <w:pPr>
        <w:pStyle w:val="Normal"/>
        <w:bidi w:val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  <w:t>Z A K LJ U Č C I</w:t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s Pete sjednice Školskog odbora održane u ponedjeljak 8. studenoga 2021. godine s početkom u 16:00 u prostorijama Osnovne škole Augusta Cesarca, u učionici Biologije i Prirode, uz poštivanje propisanih epidemioloških mjera dezinfekcije, fizičkog razmaka i nošenja maski.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  <w:t>Prisutni: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predstavnici škole: Anita Đurđević, Sanja Irić Šironja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predstavnik vijeća roditelja: Tihana Zidanić Šakota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 xml:space="preserve">- predstavnici Osnivača: 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predstavnik Radničkog vijeća: Maja Vahovec Juran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Nenazočni: predstavnici Osnivača nisu imenovani do 8. studenoga 2021.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/>
          <w:b/>
          <w:bCs/>
          <w:color w:val="000000"/>
          <w:lang w:eastAsia="hr-HR"/>
        </w:rPr>
      </w:pPr>
      <w:r>
        <w:rPr>
          <w:rFonts w:eastAsia="Times New Roman" w:cs="Georgia" w:ascii="Georgia" w:hAnsi="Georgia"/>
          <w:b/>
          <w:bCs/>
          <w:color w:val="000000"/>
          <w:lang w:eastAsia="hr-HR"/>
        </w:rPr>
      </w:r>
    </w:p>
    <w:p>
      <w:pPr>
        <w:pStyle w:val="Normal"/>
        <w:bidi w:val="0"/>
        <w:jc w:val="both"/>
        <w:rPr/>
      </w:pPr>
      <w:r>
        <w:rPr>
          <w:rFonts w:eastAsia="Times New Roman" w:cs="Georgia" w:ascii="Georgia" w:hAnsi="Georgia"/>
          <w:b/>
          <w:bCs/>
          <w:color w:val="000000"/>
          <w:lang w:eastAsia="hr-HR"/>
        </w:rPr>
        <w:t>Zapisničar</w:t>
      </w:r>
      <w:r>
        <w:rPr>
          <w:rFonts w:eastAsia="Times New Roman" w:cs="Georgia" w:ascii="Georgia" w:hAnsi="Georgia"/>
          <w:bCs/>
          <w:color w:val="000000"/>
          <w:lang w:eastAsia="hr-HR"/>
        </w:rPr>
        <w:t>: Maja Vahovec Juran</w:t>
      </w:r>
    </w:p>
    <w:p>
      <w:pPr>
        <w:pStyle w:val="Normal"/>
        <w:bidi w:val="0"/>
        <w:jc w:val="both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Tijeloteksta"/>
        <w:bidi w:val="0"/>
        <w:jc w:val="both"/>
        <w:rPr/>
      </w:pPr>
      <w:r>
        <w:rPr>
          <w:rFonts w:cs="Georgia" w:ascii="Georgia" w:hAnsi="Georgia"/>
        </w:rPr>
        <w:t>Predsjednica Školskog odbora Sanja Irić Šironja otvorila je sjednicu i pozdravila nazočne članove Školskog odbora te odredila zapisničarku.</w:t>
      </w:r>
    </w:p>
    <w:p>
      <w:pPr>
        <w:pStyle w:val="Normal"/>
        <w:bidi w:val="0"/>
        <w:jc w:val="both"/>
        <w:rPr>
          <w:rFonts w:ascii="Georgia" w:hAnsi="Georgia" w:eastAsia="Times New Roman" w:cs="Georgia"/>
        </w:rPr>
      </w:pPr>
      <w:r>
        <w:rPr>
          <w:rFonts w:eastAsia="Times New Roman" w:cs="Georgia" w:ascii="Georgia" w:hAnsi="Georgia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  <w:t xml:space="preserve">Predsjedavateljica je na početku konstatirala da sjednici prisustvuje potreban broj članova za pravovaljano odlučivanje. Predložila je sljedeći dnevni red kao u pozivu. </w:t>
      </w:r>
    </w:p>
    <w:p>
      <w:pPr>
        <w:pStyle w:val="Normal"/>
        <w:bidi w:val="0"/>
        <w:jc w:val="left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  <w:t>P r i j e d l o g  d n e v n o g  r e d a:</w:t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  <w:t>1. Verifikacija Zapisnika s Četvrte sjednice Školskog odbora održane 28. listopada 2021.</w:t>
      </w:r>
    </w:p>
    <w:p>
      <w:pPr>
        <w:pStyle w:val="Normal"/>
        <w:bidi w:val="0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  <w:t>2. Donošenje Odluke o imenovanju osobe koja zamjenjuje ravnatelja zbog privremene spriječenosti u obavljanju ravnateljskih poslova</w:t>
      </w:r>
    </w:p>
    <w:p>
      <w:pPr>
        <w:pStyle w:val="Normal"/>
        <w:bidi w:val="0"/>
        <w:spacing w:lineRule="auto" w:line="360"/>
        <w:jc w:val="both"/>
        <w:rPr>
          <w:rFonts w:ascii="Georgia" w:hAnsi="Georgia"/>
        </w:rPr>
      </w:pPr>
      <w:r>
        <w:rPr>
          <w:rFonts w:eastAsia="Times New Roman" w:ascii="Georgia" w:hAnsi="Georgia"/>
          <w:lang w:eastAsia="hr-HR"/>
        </w:rPr>
        <w:t>3. Razno</w:t>
      </w:r>
    </w:p>
    <w:p>
      <w:pPr>
        <w:pStyle w:val="Normal"/>
        <w:bidi w:val="0"/>
        <w:jc w:val="left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</w:r>
    </w:p>
    <w:p>
      <w:pPr>
        <w:pStyle w:val="NormalWeb"/>
        <w:bidi w:val="0"/>
        <w:spacing w:before="0" w:after="0"/>
        <w:jc w:val="left"/>
        <w:rPr/>
      </w:pPr>
      <w:r>
        <w:rPr/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Prijedlog je Dnevnog reda jednoglasno prihvaćen.</w:t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  <w:t>Ad 1.)  Verifikacija Zapisnika s Četvrte sjednice Školskog odbora održane 28. listopada 2021.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Školski je odbor usvojio Zapisnik s Četvrte sjednice Školskog odbora.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shd w:val="clear" w:color="auto" w:fill="FFFFFF"/>
        <w:bidi w:val="0"/>
        <w:spacing w:lineRule="auto" w:line="360"/>
        <w:jc w:val="both"/>
        <w:rPr>
          <w:rFonts w:ascii="Georgia" w:hAnsi="Georgia" w:cs="Georgia"/>
          <w:b/>
          <w:b/>
          <w:bCs/>
          <w:color w:val="000000"/>
        </w:rPr>
      </w:pPr>
      <w:r>
        <w:rPr>
          <w:rFonts w:cs="Georgia" w:ascii="Georgia" w:hAnsi="Georgia"/>
          <w:b/>
          <w:bCs/>
          <w:color w:val="000000"/>
        </w:rPr>
        <w:t xml:space="preserve">Ad 2.) Donošenje Odluke o imenovanju osobe koja zamjenjuje ravnatelja </w:t>
      </w:r>
      <w:r>
        <w:rPr>
          <w:rFonts w:ascii="Georgia" w:hAnsi="Georgia"/>
          <w:b/>
          <w:bCs/>
          <w:color w:val="000000"/>
        </w:rPr>
        <w:t>zbog privremene spriječenosti u obavljanju ravnateljskih poslova</w:t>
      </w:r>
    </w:p>
    <w:p>
      <w:pPr>
        <w:pStyle w:val="NormalWeb"/>
        <w:bidi w:val="0"/>
        <w:spacing w:before="280" w:after="28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Predsjedavateljica je objasnila žurnost sjednice zbog iznenadnog bolovanja ravnateljice Tine Kirin o kojem ju je obavijestila tajnica Škole, kao i o zakonskom postupanju u tom slučaju.</w:t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 w:before="280" w:after="28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 xml:space="preserve">Školski odbor je u skladu s člankom 129. Zakona o odgoju i obrazovanju u osnovnoj i srednjoj školi i člankom 79. Statuta Osnovne škole Augusta Cesarca odredio učiteljicu Andrijanu Premuž za osobu koja zamjenjuje ravnateljicu u obavljanju ravnateljskih dužnosti zbog privremene spriječenosti (Odluka </w:t>
      </w:r>
      <w:r>
        <w:rPr>
          <w:rFonts w:ascii="Georgia" w:hAnsi="Georgia"/>
        </w:rPr>
        <w:t>o imenovanju osobe koja zamjenjuje ravnateljicu prilog je Zapisniku.)</w:t>
      </w:r>
    </w:p>
    <w:p>
      <w:pPr>
        <w:pStyle w:val="NormalWeb"/>
        <w:bidi w:val="0"/>
        <w:spacing w:before="280" w:after="280"/>
        <w:jc w:val="left"/>
        <w:rPr>
          <w:rFonts w:ascii="Georgia" w:hAnsi="Georgia" w:cs="Georgia"/>
          <w:b/>
          <w:b/>
          <w:color w:val="000000"/>
        </w:rPr>
      </w:pPr>
      <w:r>
        <w:rPr>
          <w:rFonts w:cs="Georgia" w:ascii="Georgia" w:hAnsi="Georgia"/>
          <w:b/>
          <w:color w:val="000000"/>
        </w:rPr>
        <w:t>Ad 3.) Razno</w:t>
      </w:r>
    </w:p>
    <w:p>
      <w:pPr>
        <w:pStyle w:val="NormalWeb"/>
        <w:bidi w:val="0"/>
        <w:spacing w:before="280" w:after="28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Zaključak:</w:t>
      </w:r>
      <w:r>
        <w:rPr>
          <w:rFonts w:ascii="Georgia" w:hAnsi="Georgia"/>
        </w:rPr>
        <w:t xml:space="preserve"> Tajnica Škole pisanim putem obavijestila je Predsjednicu Školskog odbora i ravnateljicu Škole kako su je telefonski obavijestili iz Gradskog ureda da je</w:t>
      </w:r>
      <w:r>
        <w:rPr>
          <w:rFonts w:eastAsia="NSimSun" w:cs="Arial" w:ascii="Arial" w:hAnsi="Arial"/>
          <w:color w:val="222222"/>
          <w:shd w:fill="FFFFFF" w:val="clear"/>
          <w:lang w:eastAsia="zh-CN"/>
        </w:rPr>
        <w:t xml:space="preserve"> </w:t>
      </w:r>
      <w:r>
        <w:rPr>
          <w:rFonts w:ascii="Georgia" w:hAnsi="Georgia"/>
        </w:rPr>
        <w:t>imenovan novi član Školskog odbora iz Vijeća mjesnog odbora o čemu će i stići službena obavijest. Nakon službene obavijesti slijedi verifikacija mandata na sljedećoj sjednici Školskog odbora.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Sjednica je završena u 16.30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Zapisničarka: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ab/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Maja Vahovec Juran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center"/>
        <w:rPr>
          <w:rFonts w:ascii="Georgia" w:hAnsi="Georgia" w:eastAsia="Georgia" w:cs="Georgia"/>
          <w:bCs/>
          <w:lang w:eastAsia="hr-HR"/>
        </w:rPr>
      </w:pPr>
      <w:r>
        <w:rPr>
          <w:rFonts w:eastAsia="Georgia" w:cs="Georgia" w:ascii="Georgia" w:hAnsi="Georgia"/>
          <w:bCs/>
          <w:lang w:eastAsia="hr-HR"/>
        </w:rPr>
        <w:t xml:space="preserve">                                       </w:t>
      </w:r>
    </w:p>
    <w:p>
      <w:pPr>
        <w:pStyle w:val="Normal"/>
        <w:bidi w:val="0"/>
        <w:jc w:val="center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Predsjednica Školskog odbora:</w:t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sz w:val="24"/>
          <w:szCs w:val="24"/>
          <w:lang w:eastAsia="hr-HR"/>
        </w:rPr>
        <w:t>Sanja Irić Šironja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4</Pages>
  <Words>401</Words>
  <Characters>2438</Characters>
  <CharactersWithSpaces>2845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2022-02-07T22:18:25Z</dcterms:created>
  <dc:creator/>
  <dc:description/>
  <dc:language>hr-HR</dc:language>
  <cp:lastModifiedBy/>
  <dcterms:modified xsi:type="dcterms:W3CDTF">2022-02-07T22:24:37Z</dcterms:modified>
  <cp:revision>1</cp:revision>
  <dc:subject/>
  <dc:title/>
</cp:coreProperties>
</file>